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AB761D" w14:textId="155C36C6" w:rsidR="00107AB3" w:rsidRPr="00756F2E" w:rsidRDefault="00107AB3" w:rsidP="00107AB3">
      <w:pPr>
        <w:spacing w:after="0"/>
        <w:jc w:val="center"/>
        <w:rPr>
          <w:rFonts w:ascii="Arial" w:hAnsi="Arial" w:cs="Arial"/>
          <w:b/>
          <w:bCs/>
          <w:sz w:val="32"/>
          <w:szCs w:val="32"/>
        </w:rPr>
      </w:pPr>
      <w:r w:rsidRPr="00756F2E">
        <w:rPr>
          <w:rFonts w:ascii="Arial" w:hAnsi="Arial" w:cs="Arial"/>
          <w:b/>
          <w:bCs/>
          <w:sz w:val="32"/>
          <w:szCs w:val="32"/>
        </w:rPr>
        <w:t xml:space="preserve">Kapolei Golf Club </w:t>
      </w:r>
      <w:proofErr w:type="gramStart"/>
      <w:r w:rsidR="00756F2E" w:rsidRPr="00756F2E">
        <w:rPr>
          <w:rFonts w:ascii="Arial" w:hAnsi="Arial" w:cs="Arial"/>
          <w:b/>
          <w:bCs/>
          <w:sz w:val="32"/>
          <w:szCs w:val="32"/>
        </w:rPr>
        <w:t>T</w:t>
      </w:r>
      <w:r w:rsidRPr="00756F2E">
        <w:rPr>
          <w:rFonts w:ascii="Arial" w:hAnsi="Arial" w:cs="Arial"/>
          <w:b/>
          <w:bCs/>
          <w:sz w:val="32"/>
          <w:szCs w:val="32"/>
        </w:rPr>
        <w:t>o</w:t>
      </w:r>
      <w:proofErr w:type="gramEnd"/>
      <w:r w:rsidRPr="00756F2E">
        <w:rPr>
          <w:rFonts w:ascii="Arial" w:hAnsi="Arial" w:cs="Arial"/>
          <w:b/>
          <w:bCs/>
          <w:sz w:val="32"/>
          <w:szCs w:val="32"/>
        </w:rPr>
        <w:t xml:space="preserve"> Host 2021 LOTTE Championship</w:t>
      </w:r>
    </w:p>
    <w:p w14:paraId="60BDD8FB" w14:textId="77777777" w:rsidR="00107AB3" w:rsidRPr="00F647E1" w:rsidRDefault="00107AB3" w:rsidP="00107AB3">
      <w:pPr>
        <w:spacing w:after="0"/>
        <w:rPr>
          <w:rFonts w:ascii="Arial" w:hAnsi="Arial" w:cs="Arial"/>
        </w:rPr>
      </w:pPr>
    </w:p>
    <w:p w14:paraId="40983024" w14:textId="19A9FE8F" w:rsidR="00107AB3" w:rsidRPr="00F647E1" w:rsidRDefault="00107AB3" w:rsidP="00107AB3">
      <w:pPr>
        <w:spacing w:after="0"/>
        <w:rPr>
          <w:rFonts w:ascii="Arial" w:hAnsi="Arial" w:cs="Arial"/>
        </w:rPr>
      </w:pPr>
      <w:r w:rsidRPr="00F647E1">
        <w:rPr>
          <w:rFonts w:ascii="Arial" w:hAnsi="Arial" w:cs="Arial"/>
        </w:rPr>
        <w:t>KAPOLEI, O</w:t>
      </w:r>
      <w:r w:rsidR="006A0BE9">
        <w:rPr>
          <w:rFonts w:ascii="Arial" w:hAnsi="Arial" w:cs="Arial"/>
        </w:rPr>
        <w:t>ahu</w:t>
      </w:r>
      <w:r w:rsidRPr="00F647E1">
        <w:rPr>
          <w:rFonts w:ascii="Arial" w:hAnsi="Arial" w:cs="Arial"/>
        </w:rPr>
        <w:t>, Hawaii</w:t>
      </w:r>
      <w:r w:rsidR="00F647E1" w:rsidRPr="00F647E1">
        <w:rPr>
          <w:rFonts w:ascii="Arial" w:hAnsi="Arial" w:cs="Arial"/>
        </w:rPr>
        <w:t>,</w:t>
      </w:r>
      <w:r w:rsidRPr="00F647E1">
        <w:rPr>
          <w:rFonts w:ascii="Arial" w:hAnsi="Arial" w:cs="Arial"/>
        </w:rPr>
        <w:t xml:space="preserve"> (</w:t>
      </w:r>
      <w:r w:rsidRPr="00C54293">
        <w:rPr>
          <w:rFonts w:ascii="Arial" w:hAnsi="Arial" w:cs="Arial"/>
        </w:rPr>
        <w:t xml:space="preserve">March </w:t>
      </w:r>
      <w:r w:rsidR="00C54293">
        <w:rPr>
          <w:rFonts w:ascii="Arial" w:hAnsi="Arial" w:cs="Arial"/>
        </w:rPr>
        <w:t>22</w:t>
      </w:r>
      <w:r w:rsidRPr="00C54293">
        <w:rPr>
          <w:rFonts w:ascii="Arial" w:hAnsi="Arial" w:cs="Arial"/>
        </w:rPr>
        <w:t>,</w:t>
      </w:r>
      <w:r w:rsidRPr="00F647E1">
        <w:rPr>
          <w:rFonts w:ascii="Arial" w:hAnsi="Arial" w:cs="Arial"/>
        </w:rPr>
        <w:t xml:space="preserve"> 2021) – The Ladies Professional Golf Association (LPGA) and LOTTE announced today that Kapolei Golf Club in Kapolei, Hawaii will now host the </w:t>
      </w:r>
      <w:r w:rsidR="00F647E1">
        <w:rPr>
          <w:rFonts w:ascii="Arial" w:hAnsi="Arial" w:cs="Arial"/>
        </w:rPr>
        <w:t>ninth</w:t>
      </w:r>
      <w:r w:rsidRPr="00F647E1">
        <w:rPr>
          <w:rFonts w:ascii="Arial" w:hAnsi="Arial" w:cs="Arial"/>
        </w:rPr>
        <w:t xml:space="preserve"> edition of the LOTTE Championship in 2021. The tournament will be held April 14-17 and will feature a field of 144 players competing for a $2 million purse, with $300,000 awarded to the winner.</w:t>
      </w:r>
    </w:p>
    <w:p w14:paraId="0631FEBB" w14:textId="6FAAE6AA" w:rsidR="00107AB3" w:rsidRDefault="00107AB3" w:rsidP="00107AB3">
      <w:pPr>
        <w:spacing w:after="0"/>
        <w:rPr>
          <w:rFonts w:ascii="Arial" w:hAnsi="Arial" w:cs="Arial"/>
        </w:rPr>
      </w:pPr>
    </w:p>
    <w:p w14:paraId="2D94B6A5" w14:textId="41EF9FEC" w:rsidR="00C54293" w:rsidRPr="00C54293" w:rsidRDefault="00C54293" w:rsidP="00C54293">
      <w:pPr>
        <w:spacing w:after="0"/>
        <w:rPr>
          <w:rFonts w:ascii="Arial" w:hAnsi="Arial" w:cs="Arial"/>
        </w:rPr>
      </w:pPr>
      <w:r>
        <w:rPr>
          <w:rFonts w:ascii="Arial" w:hAnsi="Arial" w:cs="Arial"/>
        </w:rPr>
        <w:t>“</w:t>
      </w:r>
      <w:r w:rsidRPr="00C54293">
        <w:rPr>
          <w:rFonts w:ascii="Arial" w:hAnsi="Arial" w:cs="Arial"/>
        </w:rPr>
        <w:t>We are excited</w:t>
      </w:r>
      <w:bookmarkStart w:id="0" w:name="_GoBack"/>
      <w:bookmarkEnd w:id="0"/>
      <w:r w:rsidRPr="00C54293">
        <w:rPr>
          <w:rFonts w:ascii="Arial" w:hAnsi="Arial" w:cs="Arial"/>
        </w:rPr>
        <w:t xml:space="preserve"> to return to Hawaii</w:t>
      </w:r>
      <w:r>
        <w:rPr>
          <w:rFonts w:ascii="Arial" w:hAnsi="Arial" w:cs="Arial"/>
        </w:rPr>
        <w:t xml:space="preserve"> </w:t>
      </w:r>
      <w:r w:rsidRPr="00C54293">
        <w:rPr>
          <w:rFonts w:ascii="Arial" w:hAnsi="Arial" w:cs="Arial"/>
        </w:rPr>
        <w:t>and play the 2021 LOTTE Championship at the beautiful Kapolei Golf Club</w:t>
      </w:r>
      <w:r w:rsidR="000B405B">
        <w:rPr>
          <w:rFonts w:ascii="Arial" w:hAnsi="Arial" w:cs="Arial"/>
        </w:rPr>
        <w:t>,</w:t>
      </w:r>
      <w:r>
        <w:rPr>
          <w:rFonts w:ascii="Arial" w:hAnsi="Arial" w:cs="Arial"/>
        </w:rPr>
        <w:t xml:space="preserve">” said Sean </w:t>
      </w:r>
      <w:proofErr w:type="spellStart"/>
      <w:r>
        <w:rPr>
          <w:rFonts w:ascii="Arial" w:hAnsi="Arial" w:cs="Arial"/>
        </w:rPr>
        <w:t>Pyun</w:t>
      </w:r>
      <w:proofErr w:type="spellEnd"/>
      <w:r>
        <w:rPr>
          <w:rFonts w:ascii="Arial" w:hAnsi="Arial" w:cs="Arial"/>
        </w:rPr>
        <w:t>, the LPGA’s Chief Business Officer in Asia.</w:t>
      </w:r>
      <w:r w:rsidR="000B405B">
        <w:rPr>
          <w:rFonts w:ascii="Arial" w:hAnsi="Arial" w:cs="Arial"/>
        </w:rPr>
        <w:t xml:space="preserve"> </w:t>
      </w:r>
      <w:r w:rsidR="001F6509">
        <w:rPr>
          <w:rFonts w:ascii="Arial" w:hAnsi="Arial" w:cs="Arial"/>
        </w:rPr>
        <w:t>“This event has been circled on the calendar for many after cancelling in 2020 due to the coronavirus pandemic.</w:t>
      </w:r>
      <w:r w:rsidR="00107524">
        <w:rPr>
          <w:rFonts w:ascii="Arial" w:hAnsi="Arial" w:cs="Arial"/>
        </w:rPr>
        <w:t xml:space="preserve"> We want to thank</w:t>
      </w:r>
      <w:r w:rsidR="000B405B">
        <w:rPr>
          <w:rFonts w:ascii="Arial" w:hAnsi="Arial" w:cs="Arial"/>
        </w:rPr>
        <w:t xml:space="preserve"> our partner LOTTE and</w:t>
      </w:r>
      <w:r w:rsidRPr="00C54293">
        <w:rPr>
          <w:rFonts w:ascii="Arial" w:hAnsi="Arial" w:cs="Arial"/>
        </w:rPr>
        <w:t xml:space="preserve"> Kapolei Golf Club for hosting us</w:t>
      </w:r>
      <w:r w:rsidR="000B405B">
        <w:rPr>
          <w:rFonts w:ascii="Arial" w:hAnsi="Arial" w:cs="Arial"/>
        </w:rPr>
        <w:t>, as we</w:t>
      </w:r>
      <w:r w:rsidRPr="00C54293">
        <w:rPr>
          <w:rFonts w:ascii="Arial" w:hAnsi="Arial" w:cs="Arial"/>
        </w:rPr>
        <w:t xml:space="preserve"> look forward to showcasing the very best of the LPGA </w:t>
      </w:r>
      <w:r>
        <w:rPr>
          <w:rFonts w:ascii="Arial" w:hAnsi="Arial" w:cs="Arial"/>
        </w:rPr>
        <w:t xml:space="preserve">Tour </w:t>
      </w:r>
      <w:r w:rsidRPr="00C54293">
        <w:rPr>
          <w:rFonts w:ascii="Arial" w:hAnsi="Arial" w:cs="Arial"/>
        </w:rPr>
        <w:t>on their beautiful golf course.</w:t>
      </w:r>
      <w:r>
        <w:rPr>
          <w:rFonts w:ascii="Arial" w:hAnsi="Arial" w:cs="Arial"/>
        </w:rPr>
        <w:t>”</w:t>
      </w:r>
    </w:p>
    <w:p w14:paraId="7F32C148" w14:textId="77777777" w:rsidR="00F647E1" w:rsidRPr="00F647E1" w:rsidRDefault="00F647E1" w:rsidP="00107AB3">
      <w:pPr>
        <w:spacing w:after="0"/>
        <w:rPr>
          <w:rFonts w:ascii="Arial" w:hAnsi="Arial" w:cs="Arial"/>
        </w:rPr>
      </w:pPr>
    </w:p>
    <w:p w14:paraId="2F564996" w14:textId="5281D32C" w:rsidR="00107AB3" w:rsidRPr="00F647E1" w:rsidRDefault="00F647E1" w:rsidP="00107AB3">
      <w:pPr>
        <w:spacing w:after="0"/>
        <w:rPr>
          <w:rFonts w:ascii="Arial" w:hAnsi="Arial" w:cs="Arial"/>
        </w:rPr>
      </w:pPr>
      <w:r w:rsidRPr="00F647E1">
        <w:rPr>
          <w:rFonts w:ascii="Arial" w:hAnsi="Arial" w:cs="Arial"/>
        </w:rPr>
        <w:t xml:space="preserve">The LPGA Tour returns to </w:t>
      </w:r>
      <w:r w:rsidR="00107AB3" w:rsidRPr="00F647E1">
        <w:rPr>
          <w:rFonts w:ascii="Arial" w:hAnsi="Arial" w:cs="Arial"/>
        </w:rPr>
        <w:t xml:space="preserve">Kapolei Golf Club </w:t>
      </w:r>
      <w:r w:rsidRPr="00F647E1">
        <w:rPr>
          <w:rFonts w:ascii="Arial" w:hAnsi="Arial" w:cs="Arial"/>
        </w:rPr>
        <w:t>for the first time since it hosted the</w:t>
      </w:r>
      <w:r w:rsidR="00107AB3" w:rsidRPr="00F647E1">
        <w:rPr>
          <w:rFonts w:ascii="Arial" w:hAnsi="Arial" w:cs="Arial"/>
        </w:rPr>
        <w:t xml:space="preserve"> Ladies Hawaiian Open from 1996-2001. Designed by architect Ted Robinson, best known as the “King of Waterscapes” for his use of water features</w:t>
      </w:r>
      <w:r w:rsidR="00756F2E">
        <w:rPr>
          <w:rFonts w:ascii="Arial" w:hAnsi="Arial" w:cs="Arial"/>
        </w:rPr>
        <w:t xml:space="preserve">, Kapolei Golf Club will </w:t>
      </w:r>
      <w:r w:rsidR="00107AB3" w:rsidRPr="00F647E1">
        <w:rPr>
          <w:rFonts w:ascii="Arial" w:hAnsi="Arial" w:cs="Arial"/>
        </w:rPr>
        <w:t xml:space="preserve">present fresh opportunities and challenges to a field that includes past champions Brooke Henderson, </w:t>
      </w:r>
      <w:proofErr w:type="spellStart"/>
      <w:r w:rsidR="00107AB3" w:rsidRPr="00F647E1">
        <w:rPr>
          <w:rFonts w:ascii="Arial" w:hAnsi="Arial" w:cs="Arial"/>
        </w:rPr>
        <w:t>Cristie</w:t>
      </w:r>
      <w:proofErr w:type="spellEnd"/>
      <w:r w:rsidR="00107AB3" w:rsidRPr="00F647E1">
        <w:rPr>
          <w:rFonts w:ascii="Arial" w:hAnsi="Arial" w:cs="Arial"/>
        </w:rPr>
        <w:t xml:space="preserve"> Kerr, Minjee Lee, Sei Young Kim and </w:t>
      </w:r>
      <w:r w:rsidR="00107AB3" w:rsidRPr="000B405B">
        <w:rPr>
          <w:rFonts w:ascii="Arial" w:hAnsi="Arial" w:cs="Arial"/>
        </w:rPr>
        <w:t>Hawaii’s own, Michelle Wie West.</w:t>
      </w:r>
      <w:r w:rsidR="00107AB3" w:rsidRPr="00F647E1">
        <w:rPr>
          <w:rFonts w:ascii="Arial" w:hAnsi="Arial" w:cs="Arial"/>
        </w:rPr>
        <w:t xml:space="preserve"> </w:t>
      </w:r>
      <w:r w:rsidRPr="00F647E1">
        <w:rPr>
          <w:rFonts w:ascii="Arial" w:hAnsi="Arial" w:cs="Arial"/>
        </w:rPr>
        <w:t>The golf club also hosted the PGA TOUR Champions’ event, the Pacific Links Championship, from 2012-2014.</w:t>
      </w:r>
    </w:p>
    <w:p w14:paraId="605675CE" w14:textId="6FF23BFF" w:rsidR="00F647E1" w:rsidRPr="00F647E1" w:rsidRDefault="00F647E1" w:rsidP="00107AB3">
      <w:pPr>
        <w:spacing w:after="0"/>
        <w:rPr>
          <w:rFonts w:ascii="Arial" w:hAnsi="Arial" w:cs="Arial"/>
        </w:rPr>
      </w:pPr>
    </w:p>
    <w:p w14:paraId="138EC8EB" w14:textId="335B9042" w:rsidR="003C5F32" w:rsidRPr="00F647E1" w:rsidRDefault="003C5F32" w:rsidP="00107AB3">
      <w:pPr>
        <w:spacing w:after="0"/>
        <w:rPr>
          <w:rFonts w:ascii="Arial" w:hAnsi="Arial" w:cs="Arial"/>
        </w:rPr>
      </w:pPr>
      <w:r w:rsidRPr="002C2AE9">
        <w:rPr>
          <w:rFonts w:ascii="Arial" w:hAnsi="Arial" w:cs="Arial"/>
        </w:rPr>
        <w:t>“It is a great honor to host the 2021 LOTTE Championship at Kapole</w:t>
      </w:r>
      <w:r w:rsidR="00281BE2" w:rsidRPr="002C2AE9">
        <w:rPr>
          <w:rFonts w:ascii="Arial" w:hAnsi="Arial" w:cs="Arial"/>
        </w:rPr>
        <w:t>i</w:t>
      </w:r>
      <w:r w:rsidRPr="002C2AE9">
        <w:rPr>
          <w:rFonts w:ascii="Arial" w:hAnsi="Arial" w:cs="Arial"/>
        </w:rPr>
        <w:t xml:space="preserve"> Golf Club.  We are happy to work with LOTTE and</w:t>
      </w:r>
      <w:r w:rsidR="00291816" w:rsidRPr="002C2AE9">
        <w:rPr>
          <w:rFonts w:ascii="Arial" w:hAnsi="Arial" w:cs="Arial"/>
        </w:rPr>
        <w:t xml:space="preserve"> the LPGA together and look forward to witnessing</w:t>
      </w:r>
      <w:r w:rsidR="00970E04" w:rsidRPr="002C2AE9">
        <w:rPr>
          <w:rFonts w:ascii="Arial" w:hAnsi="Arial" w:cs="Arial"/>
        </w:rPr>
        <w:t xml:space="preserve"> the LPGA players’ great performance </w:t>
      </w:r>
      <w:r w:rsidR="00281BE2" w:rsidRPr="002C2AE9">
        <w:rPr>
          <w:rFonts w:ascii="Arial" w:hAnsi="Arial" w:cs="Arial"/>
        </w:rPr>
        <w:t xml:space="preserve">at Kapolei Golf Club,” said Akira </w:t>
      </w:r>
      <w:proofErr w:type="spellStart"/>
      <w:r w:rsidR="00281BE2" w:rsidRPr="002C2AE9">
        <w:rPr>
          <w:rFonts w:ascii="Arial" w:hAnsi="Arial" w:cs="Arial"/>
        </w:rPr>
        <w:t>Kihara</w:t>
      </w:r>
      <w:proofErr w:type="spellEnd"/>
      <w:r w:rsidR="00281BE2" w:rsidRPr="002C2AE9">
        <w:rPr>
          <w:rFonts w:ascii="Arial" w:hAnsi="Arial" w:cs="Arial"/>
        </w:rPr>
        <w:t xml:space="preserve">, COO, Kapolei Golf Club. </w:t>
      </w:r>
    </w:p>
    <w:p w14:paraId="4991ABC0" w14:textId="48C28184" w:rsidR="009D2BBF" w:rsidRPr="00F647E1" w:rsidRDefault="002C2AE9" w:rsidP="00107AB3">
      <w:pPr>
        <w:spacing w:after="0"/>
        <w:rPr>
          <w:rFonts w:ascii="Arial" w:hAnsi="Arial" w:cs="Arial"/>
        </w:rPr>
      </w:pPr>
    </w:p>
    <w:p w14:paraId="68EF774C" w14:textId="5C07B549" w:rsidR="00F647E1" w:rsidRPr="00F647E1" w:rsidRDefault="00F647E1" w:rsidP="00107AB3">
      <w:pPr>
        <w:spacing w:after="0"/>
        <w:rPr>
          <w:rFonts w:ascii="Arial" w:hAnsi="Arial" w:cs="Arial"/>
        </w:rPr>
      </w:pPr>
      <w:r w:rsidRPr="00F647E1">
        <w:rPr>
          <w:rFonts w:ascii="Arial" w:hAnsi="Arial" w:cs="Arial"/>
        </w:rPr>
        <w:t xml:space="preserve">The LOTTE Championship was </w:t>
      </w:r>
      <w:r w:rsidR="00C54293">
        <w:rPr>
          <w:rFonts w:ascii="Arial" w:hAnsi="Arial" w:cs="Arial"/>
        </w:rPr>
        <w:t xml:space="preserve">previously </w:t>
      </w:r>
      <w:r w:rsidRPr="00F647E1">
        <w:rPr>
          <w:rFonts w:ascii="Arial" w:hAnsi="Arial" w:cs="Arial"/>
        </w:rPr>
        <w:t xml:space="preserve">played at the Ko </w:t>
      </w:r>
      <w:proofErr w:type="spellStart"/>
      <w:r w:rsidRPr="00F647E1">
        <w:rPr>
          <w:rFonts w:ascii="Arial" w:hAnsi="Arial" w:cs="Arial"/>
        </w:rPr>
        <w:t>Olina</w:t>
      </w:r>
      <w:proofErr w:type="spellEnd"/>
      <w:r w:rsidRPr="00F647E1">
        <w:rPr>
          <w:rFonts w:ascii="Arial" w:hAnsi="Arial" w:cs="Arial"/>
        </w:rPr>
        <w:t xml:space="preserve"> Golf Club since its debut in 2012. In 2019, Brooke Henderson successfully defended her 2018 championship title and became the first consecutive winner in the tournament’s history. The 2020 LOTTE Championship was cancelled due to the global COVID-19 pandemic. </w:t>
      </w:r>
    </w:p>
    <w:p w14:paraId="68B1677E" w14:textId="060F4853" w:rsidR="00F647E1" w:rsidRDefault="00F647E1" w:rsidP="00107AB3">
      <w:pPr>
        <w:spacing w:after="0"/>
        <w:rPr>
          <w:rFonts w:ascii="Arial" w:hAnsi="Arial" w:cs="Arial"/>
        </w:rPr>
      </w:pPr>
    </w:p>
    <w:p w14:paraId="13563D52" w14:textId="644A6658" w:rsidR="00F647E1" w:rsidRPr="00F647E1" w:rsidRDefault="00F647E1" w:rsidP="00107AB3">
      <w:pPr>
        <w:spacing w:after="0"/>
        <w:rPr>
          <w:rFonts w:ascii="Arial" w:hAnsi="Arial" w:cs="Arial"/>
        </w:rPr>
      </w:pPr>
      <w:r>
        <w:rPr>
          <w:rFonts w:ascii="Arial" w:hAnsi="Arial" w:cs="Arial"/>
        </w:rPr>
        <w:t>The 2021 LOTTE Championship will follow the COVID-sensitive no-</w:t>
      </w:r>
      <w:r w:rsidR="00756F2E">
        <w:rPr>
          <w:rFonts w:ascii="Arial" w:hAnsi="Arial" w:cs="Arial"/>
        </w:rPr>
        <w:t>spectator</w:t>
      </w:r>
      <w:r>
        <w:rPr>
          <w:rFonts w:ascii="Arial" w:hAnsi="Arial" w:cs="Arial"/>
        </w:rPr>
        <w:t xml:space="preserve"> protocol, with broadcast coverage on Golf Channel </w:t>
      </w:r>
      <w:r w:rsidR="00756F2E">
        <w:rPr>
          <w:rFonts w:ascii="Arial" w:hAnsi="Arial" w:cs="Arial"/>
        </w:rPr>
        <w:t>during all four rounds from 7-11 p.m. EST.</w:t>
      </w:r>
    </w:p>
    <w:p w14:paraId="3379C769" w14:textId="61E3E0AF" w:rsidR="00F647E1" w:rsidRPr="00F647E1" w:rsidRDefault="00F647E1" w:rsidP="00107AB3">
      <w:pPr>
        <w:spacing w:after="0"/>
        <w:rPr>
          <w:rFonts w:ascii="Arial" w:hAnsi="Arial" w:cs="Arial"/>
        </w:rPr>
      </w:pPr>
    </w:p>
    <w:p w14:paraId="214484DB" w14:textId="77777777" w:rsidR="00F647E1" w:rsidRPr="00F647E1" w:rsidRDefault="00F647E1" w:rsidP="00F647E1">
      <w:pPr>
        <w:spacing w:after="0"/>
        <w:rPr>
          <w:rFonts w:ascii="Arial" w:hAnsi="Arial" w:cs="Arial"/>
          <w:b/>
          <w:bCs/>
        </w:rPr>
      </w:pPr>
      <w:r w:rsidRPr="00F647E1">
        <w:rPr>
          <w:rFonts w:ascii="Arial" w:hAnsi="Arial" w:cs="Arial"/>
          <w:b/>
          <w:bCs/>
        </w:rPr>
        <w:t>About LOTTE</w:t>
      </w:r>
    </w:p>
    <w:p w14:paraId="5CA997C1" w14:textId="77777777" w:rsidR="00F647E1" w:rsidRPr="00F647E1" w:rsidRDefault="00F647E1" w:rsidP="00F647E1">
      <w:pPr>
        <w:spacing w:after="0"/>
        <w:rPr>
          <w:rFonts w:ascii="Arial" w:hAnsi="Arial" w:cs="Arial"/>
        </w:rPr>
      </w:pPr>
      <w:r w:rsidRPr="00F647E1">
        <w:rPr>
          <w:rFonts w:ascii="Arial" w:hAnsi="Arial" w:cs="Arial"/>
        </w:rPr>
        <w:t xml:space="preserve">Korea/Japan-based Title Sponsor LOTTE has corporate footprints in 25 countries with more than 120 corporations in the world. Through its global networks in China, Indonesia, Vietnam and Russia and beyond, LOTTE is dedicated to becoming one of Asia’s leading global corporations, emphasizing Corporate Social Responsibility as its top priority complemented by eco-friendly measures. </w:t>
      </w:r>
    </w:p>
    <w:p w14:paraId="3A5FBE2B" w14:textId="77777777" w:rsidR="00F647E1" w:rsidRDefault="00F647E1" w:rsidP="00F647E1">
      <w:pPr>
        <w:spacing w:after="0"/>
        <w:rPr>
          <w:rFonts w:ascii="Arial" w:hAnsi="Arial" w:cs="Arial"/>
        </w:rPr>
      </w:pPr>
    </w:p>
    <w:p w14:paraId="712FAAEA" w14:textId="2A23CC42" w:rsidR="00F647E1" w:rsidRPr="00F647E1" w:rsidRDefault="00F647E1" w:rsidP="00F647E1">
      <w:pPr>
        <w:spacing w:after="0"/>
        <w:rPr>
          <w:rFonts w:ascii="Arial" w:hAnsi="Arial" w:cs="Arial"/>
        </w:rPr>
      </w:pPr>
      <w:r w:rsidRPr="00F647E1">
        <w:rPr>
          <w:rFonts w:ascii="Arial" w:hAnsi="Arial" w:cs="Arial"/>
        </w:rPr>
        <w:t>With a strong belief in contributing to the nation and society through commerce, LOTTE officially entered the food business when it founded LOTTE Confectionery &amp; Ice cream Korea in 1967 followed by a tremendous success of LOTTE Confectionery in Japan which was established in 1948. Nearly a decade later, after establishing some of the nation’s top hotels and department stores, it grew into the Korea’s 5th largest business group, embracing a variety of industries including food &amp; beverage, QSR, retail channels from brick-and-mortar to e-commerce, tourism &amp; hospitality, chemical, construction, manufacturing, finance, and service. </w:t>
      </w:r>
    </w:p>
    <w:p w14:paraId="7598227A" w14:textId="686FA49E" w:rsidR="00F647E1" w:rsidRPr="00F647E1" w:rsidRDefault="00F647E1" w:rsidP="00F647E1">
      <w:pPr>
        <w:spacing w:after="0"/>
        <w:rPr>
          <w:rFonts w:ascii="Arial" w:hAnsi="Arial" w:cs="Arial"/>
        </w:rPr>
      </w:pPr>
    </w:p>
    <w:p w14:paraId="2B4B9342" w14:textId="24D522C6" w:rsidR="006A22DF" w:rsidRPr="00EF6B27" w:rsidRDefault="006A22DF" w:rsidP="00F647E1">
      <w:pPr>
        <w:spacing w:after="0"/>
        <w:rPr>
          <w:rFonts w:ascii="Arial" w:hAnsi="Arial" w:cs="Arial"/>
          <w:b/>
        </w:rPr>
      </w:pPr>
      <w:r w:rsidRPr="00864465">
        <w:rPr>
          <w:rFonts w:ascii="Arial" w:hAnsi="Arial" w:cs="Arial"/>
          <w:b/>
        </w:rPr>
        <w:t>About Kap</w:t>
      </w:r>
      <w:r w:rsidRPr="00EC1963">
        <w:rPr>
          <w:rFonts w:ascii="Arial" w:hAnsi="Arial" w:cs="Arial"/>
          <w:b/>
        </w:rPr>
        <w:t>olei Golf Club</w:t>
      </w:r>
    </w:p>
    <w:p w14:paraId="21AE8D65" w14:textId="6B42F29C" w:rsidR="00864465" w:rsidRPr="002C2AE9" w:rsidRDefault="00864465" w:rsidP="00864465">
      <w:pPr>
        <w:rPr>
          <w:rFonts w:ascii="Arial" w:hAnsi="Arial" w:cs="Arial"/>
        </w:rPr>
      </w:pPr>
      <w:r w:rsidRPr="002C2AE9">
        <w:rPr>
          <w:rFonts w:ascii="Arial" w:hAnsi="Arial" w:cs="Arial" w:hint="eastAsia"/>
          <w:color w:val="212121"/>
          <w:spacing w:val="6"/>
        </w:rPr>
        <w:t>Located 35 minutes northwest of Honolulu, Kapolei features a scenic Ted Robinson-designed golf course set on 190-acres of a former sugar cane plantation. Colorful floral gardens, waterfalls and five lakes deliver a striking contrast to the course</w:t>
      </w:r>
      <w:r w:rsidRPr="002C2AE9">
        <w:rPr>
          <w:rFonts w:ascii="Arial" w:hAnsi="Arial" w:cs="Arial" w:hint="eastAsia"/>
          <w:color w:val="212121"/>
          <w:spacing w:val="6"/>
        </w:rPr>
        <w:t>’</w:t>
      </w:r>
      <w:r w:rsidRPr="002C2AE9">
        <w:rPr>
          <w:rFonts w:ascii="Arial" w:hAnsi="Arial" w:cs="Arial" w:hint="eastAsia"/>
          <w:color w:val="212121"/>
          <w:spacing w:val="6"/>
        </w:rPr>
        <w:t xml:space="preserve">s lush fairways and greens. In 2020, Kapolei was named one of the </w:t>
      </w:r>
      <w:proofErr w:type="gramStart"/>
      <w:r w:rsidRPr="002C2AE9">
        <w:rPr>
          <w:rFonts w:ascii="Arial" w:hAnsi="Arial" w:cs="Arial" w:hint="eastAsia"/>
          <w:color w:val="212121"/>
          <w:spacing w:val="6"/>
        </w:rPr>
        <w:t>top</w:t>
      </w:r>
      <w:proofErr w:type="gramEnd"/>
      <w:r w:rsidRPr="002C2AE9">
        <w:rPr>
          <w:rFonts w:ascii="Arial" w:hAnsi="Arial" w:cs="Arial" w:hint="eastAsia"/>
          <w:color w:val="212121"/>
          <w:spacing w:val="6"/>
        </w:rPr>
        <w:t xml:space="preserve"> </w:t>
      </w:r>
      <w:r w:rsidRPr="002C2AE9">
        <w:rPr>
          <w:rFonts w:ascii="Arial" w:hAnsi="Arial" w:cs="Arial" w:hint="eastAsia"/>
          <w:color w:val="212121"/>
          <w:spacing w:val="6"/>
        </w:rPr>
        <w:t>“</w:t>
      </w:r>
      <w:r w:rsidRPr="002C2AE9">
        <w:rPr>
          <w:rFonts w:ascii="Arial" w:hAnsi="Arial" w:cs="Arial" w:hint="eastAsia"/>
          <w:color w:val="212121"/>
          <w:spacing w:val="6"/>
        </w:rPr>
        <w:t>Courses You Can Play in Hawaii</w:t>
      </w:r>
      <w:r w:rsidRPr="002C2AE9">
        <w:rPr>
          <w:rFonts w:ascii="Arial" w:hAnsi="Arial" w:cs="Arial" w:hint="eastAsia"/>
          <w:color w:val="212121"/>
          <w:spacing w:val="6"/>
        </w:rPr>
        <w:t>”</w:t>
      </w:r>
      <w:r w:rsidRPr="002C2AE9">
        <w:rPr>
          <w:rFonts w:ascii="Arial" w:hAnsi="Arial" w:cs="Arial" w:hint="eastAsia"/>
          <w:color w:val="212121"/>
          <w:spacing w:val="6"/>
        </w:rPr>
        <w:t xml:space="preserve"> by </w:t>
      </w:r>
      <w:r w:rsidRPr="002C2AE9">
        <w:rPr>
          <w:rStyle w:val="Emphasis"/>
          <w:rFonts w:ascii="Arial" w:hAnsi="Arial" w:cs="Arial" w:hint="eastAsia"/>
          <w:color w:val="212121"/>
          <w:spacing w:val="6"/>
        </w:rPr>
        <w:t>Golfweek</w:t>
      </w:r>
      <w:r w:rsidRPr="002C2AE9">
        <w:rPr>
          <w:rFonts w:ascii="Arial" w:hAnsi="Arial" w:cs="Arial" w:hint="eastAsia"/>
          <w:color w:val="212121"/>
          <w:spacing w:val="6"/>
        </w:rPr>
        <w:t> magazine. For more information on Kapolei Golf Club</w:t>
      </w:r>
      <w:r w:rsidR="00EC1963">
        <w:rPr>
          <w:rFonts w:ascii="Arial" w:hAnsi="Arial" w:cs="Arial"/>
          <w:color w:val="212121"/>
          <w:spacing w:val="6"/>
        </w:rPr>
        <w:t xml:space="preserve"> </w:t>
      </w:r>
      <w:r w:rsidRPr="002C2AE9">
        <w:rPr>
          <w:rFonts w:ascii="Arial" w:hAnsi="Arial" w:cs="Arial" w:hint="eastAsia"/>
          <w:color w:val="212121"/>
          <w:spacing w:val="6"/>
        </w:rPr>
        <w:t>visit </w:t>
      </w:r>
      <w:hyperlink r:id="rId9" w:history="1">
        <w:r w:rsidRPr="002C2AE9">
          <w:rPr>
            <w:rStyle w:val="Hyperlink"/>
            <w:rFonts w:ascii="Arial" w:hAnsi="Arial" w:cs="Arial" w:hint="eastAsia"/>
            <w:color w:val="028088"/>
            <w:spacing w:val="6"/>
          </w:rPr>
          <w:t>www.kapoleigolf.com</w:t>
        </w:r>
      </w:hyperlink>
      <w:r w:rsidRPr="002C2AE9">
        <w:rPr>
          <w:rFonts w:ascii="Arial" w:hAnsi="Arial" w:cs="Arial" w:hint="eastAsia"/>
          <w:color w:val="212121"/>
          <w:spacing w:val="6"/>
        </w:rPr>
        <w:t> or call </w:t>
      </w:r>
      <w:hyperlink r:id="rId10" w:tooltip="tel:808-674-2227" w:history="1">
        <w:r w:rsidRPr="002C2AE9">
          <w:rPr>
            <w:rStyle w:val="Hyperlink"/>
            <w:rFonts w:ascii="Arial" w:hAnsi="Arial" w:cs="Arial" w:hint="eastAsia"/>
            <w:color w:val="028088"/>
            <w:spacing w:val="6"/>
          </w:rPr>
          <w:t>808-674-2227</w:t>
        </w:r>
      </w:hyperlink>
      <w:r w:rsidRPr="002C2AE9">
        <w:rPr>
          <w:rFonts w:ascii="Arial" w:hAnsi="Arial" w:cs="Arial" w:hint="eastAsia"/>
          <w:color w:val="212121"/>
          <w:spacing w:val="6"/>
        </w:rPr>
        <w:t>.</w:t>
      </w:r>
    </w:p>
    <w:p w14:paraId="157B6573" w14:textId="77777777" w:rsidR="00864465" w:rsidRDefault="00864465" w:rsidP="00F647E1">
      <w:pPr>
        <w:spacing w:after="0"/>
        <w:rPr>
          <w:rFonts w:ascii="Arial" w:hAnsi="Arial" w:cs="Arial"/>
          <w:b/>
        </w:rPr>
      </w:pPr>
    </w:p>
    <w:p w14:paraId="1A2A05DE" w14:textId="0D5D0FEA" w:rsidR="00F647E1" w:rsidRPr="00F647E1" w:rsidRDefault="00F647E1" w:rsidP="00F647E1">
      <w:pPr>
        <w:spacing w:after="0"/>
        <w:rPr>
          <w:rFonts w:ascii="Arial" w:hAnsi="Arial" w:cs="Arial"/>
          <w:b/>
        </w:rPr>
      </w:pPr>
      <w:r w:rsidRPr="00F647E1">
        <w:rPr>
          <w:rFonts w:ascii="Arial" w:hAnsi="Arial" w:cs="Arial"/>
          <w:b/>
        </w:rPr>
        <w:t>About the LPGA</w:t>
      </w:r>
    </w:p>
    <w:p w14:paraId="592FD915" w14:textId="77777777" w:rsidR="00F647E1" w:rsidRPr="00F647E1" w:rsidRDefault="00F647E1" w:rsidP="00F647E1">
      <w:pPr>
        <w:spacing w:after="0"/>
        <w:rPr>
          <w:rFonts w:ascii="Arial" w:hAnsi="Arial" w:cs="Arial"/>
        </w:rPr>
      </w:pPr>
      <w:r w:rsidRPr="00F647E1">
        <w:rPr>
          <w:rFonts w:ascii="Arial" w:hAnsi="Arial" w:cs="Arial"/>
        </w:rPr>
        <w:t>The LPGA is the world’s leading professional golf organization for women. Founded in 1950 and headquartered in Daytona Beach, Fla., the association celebrates a diverse and storied membership with more than 2,300 Members representing more than 30 countries. With a vision to inspire, empower, educate and entertain by showcasing the very best of women’s golf, LPGA Tour Professionals compete across the globe, while the Symetra Tour, the official development and qualifying tour of the LPGA, consistently produces a pipeline of talent ready for the world stage. Additionally, LPGA Professionals directly impact the game through teaching, coaching and management.</w:t>
      </w:r>
    </w:p>
    <w:p w14:paraId="147D3676" w14:textId="77777777" w:rsidR="00F647E1" w:rsidRDefault="00F647E1" w:rsidP="00F647E1">
      <w:pPr>
        <w:spacing w:after="0"/>
        <w:rPr>
          <w:rFonts w:ascii="Arial" w:hAnsi="Arial" w:cs="Arial"/>
        </w:rPr>
      </w:pPr>
    </w:p>
    <w:p w14:paraId="1BA7E6C1" w14:textId="12C11632" w:rsidR="00F647E1" w:rsidRPr="00F647E1" w:rsidRDefault="00F647E1" w:rsidP="00F647E1">
      <w:pPr>
        <w:spacing w:after="0"/>
        <w:rPr>
          <w:rFonts w:ascii="Arial" w:hAnsi="Arial" w:cs="Arial"/>
        </w:rPr>
      </w:pPr>
      <w:r w:rsidRPr="00F647E1">
        <w:rPr>
          <w:rFonts w:ascii="Arial" w:hAnsi="Arial" w:cs="Arial"/>
        </w:rPr>
        <w:t>The LPGA demonstrates its dedication to the development of the game through The LPGA Foundation. Since 1991, this charitable organization has been committed to empowering and supporting girls and women through developmental, humanitarian and golf community initiatives, including LPGA*USGA Girls Golf, the LPGA Women’s Network and the LPGA Amateur Golf Association.</w:t>
      </w:r>
    </w:p>
    <w:p w14:paraId="4AAEACB1" w14:textId="77777777" w:rsidR="00F647E1" w:rsidRDefault="00F647E1" w:rsidP="00F647E1">
      <w:pPr>
        <w:spacing w:after="0"/>
        <w:rPr>
          <w:rFonts w:ascii="Arial" w:hAnsi="Arial" w:cs="Arial"/>
        </w:rPr>
      </w:pPr>
    </w:p>
    <w:p w14:paraId="134C31B7" w14:textId="229F0C7C" w:rsidR="00F647E1" w:rsidRPr="00F647E1" w:rsidRDefault="00F647E1" w:rsidP="00F647E1">
      <w:pPr>
        <w:spacing w:after="0"/>
        <w:rPr>
          <w:rFonts w:ascii="Arial" w:hAnsi="Arial" w:cs="Arial"/>
        </w:rPr>
      </w:pPr>
      <w:r w:rsidRPr="00F647E1">
        <w:rPr>
          <w:rFonts w:ascii="Arial" w:hAnsi="Arial" w:cs="Arial"/>
        </w:rPr>
        <w:t>Follow the LPGA on its television home, Golf Channel, and on the web via</w:t>
      </w:r>
      <w:hyperlink r:id="rId11">
        <w:r w:rsidRPr="00F647E1">
          <w:rPr>
            <w:rStyle w:val="Hyperlink"/>
            <w:rFonts w:ascii="Arial" w:hAnsi="Arial" w:cs="Arial"/>
          </w:rPr>
          <w:t xml:space="preserve"> </w:t>
        </w:r>
      </w:hyperlink>
      <w:hyperlink r:id="rId12">
        <w:r w:rsidRPr="00F647E1">
          <w:rPr>
            <w:rStyle w:val="Hyperlink"/>
            <w:rFonts w:ascii="Arial" w:hAnsi="Arial" w:cs="Arial"/>
          </w:rPr>
          <w:t>www.LPGA.com</w:t>
        </w:r>
      </w:hyperlink>
      <w:r w:rsidRPr="00F647E1">
        <w:rPr>
          <w:rFonts w:ascii="Arial" w:hAnsi="Arial" w:cs="Arial"/>
        </w:rPr>
        <w:t>. Join the social conversation at</w:t>
      </w:r>
      <w:hyperlink r:id="rId13">
        <w:r w:rsidRPr="00F647E1">
          <w:rPr>
            <w:rStyle w:val="Hyperlink"/>
            <w:rFonts w:ascii="Arial" w:hAnsi="Arial" w:cs="Arial"/>
          </w:rPr>
          <w:t xml:space="preserve"> </w:t>
        </w:r>
      </w:hyperlink>
      <w:hyperlink r:id="rId14">
        <w:r w:rsidRPr="00F647E1">
          <w:rPr>
            <w:rStyle w:val="Hyperlink"/>
            <w:rFonts w:ascii="Arial" w:hAnsi="Arial" w:cs="Arial"/>
          </w:rPr>
          <w:t>www.facebook.com/lpga</w:t>
        </w:r>
      </w:hyperlink>
      <w:r w:rsidRPr="00F647E1">
        <w:rPr>
          <w:rFonts w:ascii="Arial" w:hAnsi="Arial" w:cs="Arial"/>
        </w:rPr>
        <w:t>,</w:t>
      </w:r>
      <w:hyperlink r:id="rId15">
        <w:r w:rsidRPr="00F647E1">
          <w:rPr>
            <w:rStyle w:val="Hyperlink"/>
            <w:rFonts w:ascii="Arial" w:hAnsi="Arial" w:cs="Arial"/>
          </w:rPr>
          <w:t xml:space="preserve"> </w:t>
        </w:r>
      </w:hyperlink>
      <w:hyperlink r:id="rId16">
        <w:r w:rsidRPr="00F647E1">
          <w:rPr>
            <w:rStyle w:val="Hyperlink"/>
            <w:rFonts w:ascii="Arial" w:hAnsi="Arial" w:cs="Arial"/>
          </w:rPr>
          <w:t>www.twitter.com/lpga</w:t>
        </w:r>
      </w:hyperlink>
      <w:r w:rsidRPr="00F647E1">
        <w:rPr>
          <w:rFonts w:ascii="Arial" w:hAnsi="Arial" w:cs="Arial"/>
        </w:rPr>
        <w:t xml:space="preserve"> and</w:t>
      </w:r>
      <w:hyperlink r:id="rId17">
        <w:r w:rsidRPr="00F647E1">
          <w:rPr>
            <w:rStyle w:val="Hyperlink"/>
            <w:rFonts w:ascii="Arial" w:hAnsi="Arial" w:cs="Arial"/>
          </w:rPr>
          <w:t xml:space="preserve"> </w:t>
        </w:r>
      </w:hyperlink>
      <w:hyperlink r:id="rId18">
        <w:r w:rsidRPr="00F647E1">
          <w:rPr>
            <w:rStyle w:val="Hyperlink"/>
            <w:rFonts w:ascii="Arial" w:hAnsi="Arial" w:cs="Arial"/>
          </w:rPr>
          <w:t>www.youtube.com/lpgavideo</w:t>
        </w:r>
      </w:hyperlink>
      <w:r w:rsidRPr="00F647E1">
        <w:rPr>
          <w:rFonts w:ascii="Arial" w:hAnsi="Arial" w:cs="Arial"/>
        </w:rPr>
        <w:t>, and on Instagram at</w:t>
      </w:r>
      <w:hyperlink r:id="rId19">
        <w:r w:rsidRPr="00F647E1">
          <w:rPr>
            <w:rStyle w:val="Hyperlink"/>
            <w:rFonts w:ascii="Arial" w:hAnsi="Arial" w:cs="Arial"/>
          </w:rPr>
          <w:t xml:space="preserve"> </w:t>
        </w:r>
      </w:hyperlink>
      <w:hyperlink r:id="rId20">
        <w:r w:rsidRPr="00F647E1">
          <w:rPr>
            <w:rStyle w:val="Hyperlink"/>
            <w:rFonts w:ascii="Arial" w:hAnsi="Arial" w:cs="Arial"/>
          </w:rPr>
          <w:t>@lpga_tour</w:t>
        </w:r>
      </w:hyperlink>
      <w:r w:rsidRPr="00F647E1">
        <w:rPr>
          <w:rFonts w:ascii="Arial" w:hAnsi="Arial" w:cs="Arial"/>
        </w:rPr>
        <w:t>.</w:t>
      </w:r>
    </w:p>
    <w:p w14:paraId="35DF3745" w14:textId="77777777" w:rsidR="00F647E1" w:rsidRDefault="00F647E1" w:rsidP="00F647E1">
      <w:pPr>
        <w:spacing w:after="0"/>
        <w:rPr>
          <w:rFonts w:ascii="Arial" w:hAnsi="Arial" w:cs="Arial"/>
          <w:b/>
        </w:rPr>
      </w:pPr>
    </w:p>
    <w:p w14:paraId="19A60FBB" w14:textId="22DE941C" w:rsidR="00756F2E" w:rsidRPr="00756F2E" w:rsidRDefault="00756F2E" w:rsidP="00756F2E">
      <w:pPr>
        <w:spacing w:after="0"/>
        <w:jc w:val="center"/>
        <w:rPr>
          <w:rFonts w:ascii="Arial" w:hAnsi="Arial" w:cs="Arial"/>
          <w:bCs/>
        </w:rPr>
      </w:pPr>
      <w:r w:rsidRPr="00756F2E">
        <w:rPr>
          <w:rFonts w:ascii="Arial" w:hAnsi="Arial" w:cs="Arial"/>
          <w:bCs/>
        </w:rPr>
        <w:t>###</w:t>
      </w:r>
    </w:p>
    <w:p w14:paraId="7570202C" w14:textId="77777777" w:rsidR="00756F2E" w:rsidRDefault="00756F2E" w:rsidP="00756F2E">
      <w:pPr>
        <w:spacing w:after="0"/>
        <w:jc w:val="center"/>
        <w:rPr>
          <w:rFonts w:ascii="Arial" w:hAnsi="Arial" w:cs="Arial"/>
          <w:b/>
          <w:u w:val="single"/>
        </w:rPr>
      </w:pPr>
    </w:p>
    <w:p w14:paraId="0772AA33" w14:textId="4D03DCF0" w:rsidR="00F647E1" w:rsidRDefault="00F647E1" w:rsidP="00F647E1">
      <w:pPr>
        <w:spacing w:after="0"/>
        <w:rPr>
          <w:rFonts w:ascii="Arial" w:hAnsi="Arial" w:cs="Arial"/>
        </w:rPr>
      </w:pPr>
      <w:r w:rsidRPr="00F647E1">
        <w:rPr>
          <w:rFonts w:ascii="Arial" w:hAnsi="Arial" w:cs="Arial"/>
          <w:b/>
        </w:rPr>
        <w:t>Media Contact</w:t>
      </w:r>
      <w:r w:rsidRPr="00756F2E">
        <w:rPr>
          <w:rFonts w:ascii="Arial" w:hAnsi="Arial" w:cs="Arial"/>
          <w:b/>
        </w:rPr>
        <w:t>s</w:t>
      </w:r>
    </w:p>
    <w:p w14:paraId="1E0B3CCF" w14:textId="0D97FA64" w:rsidR="00F647E1" w:rsidRPr="00C54293" w:rsidRDefault="00F647E1" w:rsidP="00F647E1">
      <w:pPr>
        <w:spacing w:after="0"/>
        <w:rPr>
          <w:rFonts w:ascii="Arial" w:hAnsi="Arial" w:cs="Arial"/>
        </w:rPr>
      </w:pPr>
      <w:r w:rsidRPr="00C54293">
        <w:rPr>
          <w:rFonts w:ascii="Arial" w:hAnsi="Arial" w:cs="Arial"/>
        </w:rPr>
        <w:t>Lori Yip</w:t>
      </w:r>
      <w:r w:rsidR="00756F2E" w:rsidRPr="00C54293">
        <w:rPr>
          <w:rFonts w:ascii="Arial" w:hAnsi="Arial" w:cs="Arial"/>
        </w:rPr>
        <w:t>, 141 Hawaii</w:t>
      </w:r>
    </w:p>
    <w:p w14:paraId="4536D625" w14:textId="5ABA03B3" w:rsidR="00756F2E" w:rsidRDefault="002C2AE9" w:rsidP="00F647E1">
      <w:pPr>
        <w:spacing w:after="0"/>
        <w:rPr>
          <w:rFonts w:ascii="Arial" w:hAnsi="Arial" w:cs="Arial"/>
        </w:rPr>
      </w:pPr>
      <w:hyperlink r:id="rId21" w:history="1">
        <w:r w:rsidR="00756F2E" w:rsidRPr="00C54293">
          <w:rPr>
            <w:rStyle w:val="Hyperlink"/>
            <w:rFonts w:ascii="Arial" w:hAnsi="Arial" w:cs="Arial"/>
          </w:rPr>
          <w:t>lyip@141hawaii.com</w:t>
        </w:r>
      </w:hyperlink>
      <w:r w:rsidR="00756F2E" w:rsidRPr="00C54293">
        <w:rPr>
          <w:rFonts w:ascii="Arial" w:hAnsi="Arial" w:cs="Arial"/>
        </w:rPr>
        <w:t>,</w:t>
      </w:r>
      <w:r w:rsidR="000A65A2">
        <w:rPr>
          <w:rFonts w:ascii="Arial" w:hAnsi="Arial" w:cs="Arial"/>
        </w:rPr>
        <w:t xml:space="preserve"> +1 (808) 778-1493</w:t>
      </w:r>
    </w:p>
    <w:p w14:paraId="31CD5580" w14:textId="2D55CD64" w:rsidR="00C54293" w:rsidRDefault="00C54293" w:rsidP="00F647E1">
      <w:pPr>
        <w:spacing w:after="0"/>
        <w:rPr>
          <w:rFonts w:ascii="Arial" w:hAnsi="Arial" w:cs="Arial"/>
        </w:rPr>
      </w:pPr>
    </w:p>
    <w:p w14:paraId="4FB55084" w14:textId="79DEB3F6" w:rsidR="00C54293" w:rsidRPr="00F647E1" w:rsidRDefault="00C54293" w:rsidP="00F647E1">
      <w:pPr>
        <w:spacing w:after="0"/>
        <w:rPr>
          <w:rFonts w:ascii="Arial" w:hAnsi="Arial" w:cs="Arial"/>
        </w:rPr>
      </w:pPr>
      <w:r>
        <w:rPr>
          <w:rFonts w:ascii="Arial" w:hAnsi="Arial" w:cs="Arial"/>
        </w:rPr>
        <w:t>Megan McGuire, LPGA, Tour Media Official</w:t>
      </w:r>
      <w:r w:rsidRPr="00F647E1">
        <w:rPr>
          <w:rFonts w:ascii="Arial" w:hAnsi="Arial" w:cs="Arial"/>
        </w:rPr>
        <w:br/>
      </w:r>
      <w:hyperlink r:id="rId22" w:history="1">
        <w:r w:rsidRPr="00CB7199">
          <w:rPr>
            <w:rStyle w:val="Hyperlink"/>
            <w:rFonts w:ascii="Arial" w:hAnsi="Arial" w:cs="Arial"/>
          </w:rPr>
          <w:t>megan.mcguire@lpga.com</w:t>
        </w:r>
      </w:hyperlink>
      <w:r>
        <w:rPr>
          <w:rFonts w:ascii="Arial" w:hAnsi="Arial" w:cs="Arial"/>
        </w:rPr>
        <w:t>, +1 (386) 405-1338</w:t>
      </w:r>
    </w:p>
    <w:p w14:paraId="7E2F75BC" w14:textId="21BAE92A" w:rsidR="00F647E1" w:rsidRDefault="00F647E1" w:rsidP="00107AB3">
      <w:pPr>
        <w:spacing w:after="0"/>
      </w:pPr>
    </w:p>
    <w:sectPr w:rsidR="00F647E1" w:rsidSect="00756F2E">
      <w:headerReference w:type="default" r:id="rId23"/>
      <w:pgSz w:w="12240" w:h="15840"/>
      <w:pgMar w:top="1440" w:right="1440" w:bottom="1440" w:left="1440" w:header="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B48B3E" w14:textId="77777777" w:rsidR="00707183" w:rsidRDefault="00707183" w:rsidP="00756F2E">
      <w:pPr>
        <w:spacing w:after="0" w:line="240" w:lineRule="auto"/>
      </w:pPr>
      <w:r>
        <w:separator/>
      </w:r>
    </w:p>
  </w:endnote>
  <w:endnote w:type="continuationSeparator" w:id="0">
    <w:p w14:paraId="3F6E0903" w14:textId="77777777" w:rsidR="00707183" w:rsidRDefault="00707183" w:rsidP="00756F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D17026" w14:textId="77777777" w:rsidR="00707183" w:rsidRDefault="00707183" w:rsidP="00756F2E">
      <w:pPr>
        <w:spacing w:after="0" w:line="240" w:lineRule="auto"/>
      </w:pPr>
      <w:r>
        <w:separator/>
      </w:r>
    </w:p>
  </w:footnote>
  <w:footnote w:type="continuationSeparator" w:id="0">
    <w:p w14:paraId="3469CDE6" w14:textId="77777777" w:rsidR="00707183" w:rsidRDefault="00707183" w:rsidP="00756F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A163B" w14:textId="5E8BEB4A" w:rsidR="00756F2E" w:rsidRDefault="00756F2E" w:rsidP="00756F2E">
    <w:pPr>
      <w:pStyle w:val="Header"/>
      <w:ind w:left="-1440"/>
    </w:pPr>
    <w:r>
      <w:rPr>
        <w:noProof/>
      </w:rPr>
      <w:drawing>
        <wp:inline distT="0" distB="0" distL="0" distR="0" wp14:anchorId="08F935D4" wp14:editId="3F88C60B">
          <wp:extent cx="7762177" cy="779781"/>
          <wp:effectExtent l="0" t="0" r="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7487" cy="789356"/>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AB3"/>
    <w:rsid w:val="000A65A2"/>
    <w:rsid w:val="000A7465"/>
    <w:rsid w:val="000B405B"/>
    <w:rsid w:val="00107524"/>
    <w:rsid w:val="00107AB3"/>
    <w:rsid w:val="001F6509"/>
    <w:rsid w:val="00281BE2"/>
    <w:rsid w:val="00291816"/>
    <w:rsid w:val="002C2AE9"/>
    <w:rsid w:val="003C5F32"/>
    <w:rsid w:val="005D4C28"/>
    <w:rsid w:val="006A0BE9"/>
    <w:rsid w:val="006A22DF"/>
    <w:rsid w:val="006A74C3"/>
    <w:rsid w:val="006E5999"/>
    <w:rsid w:val="00707183"/>
    <w:rsid w:val="00756F2E"/>
    <w:rsid w:val="00864465"/>
    <w:rsid w:val="008C54D4"/>
    <w:rsid w:val="00970E04"/>
    <w:rsid w:val="00BF4621"/>
    <w:rsid w:val="00C54293"/>
    <w:rsid w:val="00EC1963"/>
    <w:rsid w:val="00EE6304"/>
    <w:rsid w:val="00EF6B27"/>
    <w:rsid w:val="00F647E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B14195"/>
  <w15:chartTrackingRefBased/>
  <w15:docId w15:val="{B201AE92-6DD2-4220-B216-E077AF2C3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47E1"/>
    <w:rPr>
      <w:color w:val="0563C1" w:themeColor="hyperlink"/>
      <w:u w:val="single"/>
    </w:rPr>
  </w:style>
  <w:style w:type="character" w:styleId="UnresolvedMention">
    <w:name w:val="Unresolved Mention"/>
    <w:basedOn w:val="DefaultParagraphFont"/>
    <w:uiPriority w:val="99"/>
    <w:semiHidden/>
    <w:unhideWhenUsed/>
    <w:rsid w:val="00F647E1"/>
    <w:rPr>
      <w:color w:val="605E5C"/>
      <w:shd w:val="clear" w:color="auto" w:fill="E1DFDD"/>
    </w:rPr>
  </w:style>
  <w:style w:type="paragraph" w:styleId="Header">
    <w:name w:val="header"/>
    <w:basedOn w:val="Normal"/>
    <w:link w:val="HeaderChar"/>
    <w:uiPriority w:val="99"/>
    <w:unhideWhenUsed/>
    <w:rsid w:val="00756F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6F2E"/>
  </w:style>
  <w:style w:type="paragraph" w:styleId="Footer">
    <w:name w:val="footer"/>
    <w:basedOn w:val="Normal"/>
    <w:link w:val="FooterChar"/>
    <w:uiPriority w:val="99"/>
    <w:unhideWhenUsed/>
    <w:rsid w:val="00756F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6F2E"/>
  </w:style>
  <w:style w:type="character" w:styleId="Emphasis">
    <w:name w:val="Emphasis"/>
    <w:basedOn w:val="DefaultParagraphFont"/>
    <w:uiPriority w:val="20"/>
    <w:qFormat/>
    <w:rsid w:val="00864465"/>
    <w:rPr>
      <w:i/>
      <w:iCs/>
    </w:rPr>
  </w:style>
  <w:style w:type="paragraph" w:styleId="BalloonText">
    <w:name w:val="Balloon Text"/>
    <w:basedOn w:val="Normal"/>
    <w:link w:val="BalloonTextChar"/>
    <w:uiPriority w:val="99"/>
    <w:semiHidden/>
    <w:unhideWhenUsed/>
    <w:rsid w:val="008C54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54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4855062">
      <w:bodyDiv w:val="1"/>
      <w:marLeft w:val="0"/>
      <w:marRight w:val="0"/>
      <w:marTop w:val="0"/>
      <w:marBottom w:val="0"/>
      <w:divBdr>
        <w:top w:val="none" w:sz="0" w:space="0" w:color="auto"/>
        <w:left w:val="none" w:sz="0" w:space="0" w:color="auto"/>
        <w:bottom w:val="none" w:sz="0" w:space="0" w:color="auto"/>
        <w:right w:val="none" w:sz="0" w:space="0" w:color="auto"/>
      </w:divBdr>
    </w:div>
    <w:div w:id="1852718468">
      <w:bodyDiv w:val="1"/>
      <w:marLeft w:val="0"/>
      <w:marRight w:val="0"/>
      <w:marTop w:val="0"/>
      <w:marBottom w:val="0"/>
      <w:divBdr>
        <w:top w:val="none" w:sz="0" w:space="0" w:color="auto"/>
        <w:left w:val="none" w:sz="0" w:space="0" w:color="auto"/>
        <w:bottom w:val="none" w:sz="0" w:space="0" w:color="auto"/>
        <w:right w:val="none" w:sz="0" w:space="0" w:color="auto"/>
      </w:divBdr>
    </w:div>
    <w:div w:id="191647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cebook.com/lpga" TargetMode="External"/><Relationship Id="rId18" Type="http://schemas.openxmlformats.org/officeDocument/2006/relationships/hyperlink" Target="http://www.youtube.com/lpgavideo" TargetMode="External"/><Relationship Id="rId3" Type="http://schemas.openxmlformats.org/officeDocument/2006/relationships/customXml" Target="../customXml/item3.xml"/><Relationship Id="rId21" Type="http://schemas.openxmlformats.org/officeDocument/2006/relationships/hyperlink" Target="mailto:lyip@141hawaii.com" TargetMode="External"/><Relationship Id="rId7" Type="http://schemas.openxmlformats.org/officeDocument/2006/relationships/footnotes" Target="footnotes.xml"/><Relationship Id="rId12" Type="http://schemas.openxmlformats.org/officeDocument/2006/relationships/hyperlink" Target="http://www.lpga.com/" TargetMode="External"/><Relationship Id="rId17" Type="http://schemas.openxmlformats.org/officeDocument/2006/relationships/hyperlink" Target="http://www.youtube.com/lpgavideo"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twitter.com/lpga" TargetMode="External"/><Relationship Id="rId20" Type="http://schemas.openxmlformats.org/officeDocument/2006/relationships/hyperlink" Target="https://www.instagram.com/lpga_tou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pga.co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twitter.com/lpga" TargetMode="External"/><Relationship Id="rId23" Type="http://schemas.openxmlformats.org/officeDocument/2006/relationships/header" Target="header1.xml"/><Relationship Id="rId10" Type="http://schemas.openxmlformats.org/officeDocument/2006/relationships/hyperlink" Target="tel:808-674-2227" TargetMode="External"/><Relationship Id="rId19" Type="http://schemas.openxmlformats.org/officeDocument/2006/relationships/hyperlink" Target="https://www.instagram.com/lpga_tour/" TargetMode="External"/><Relationship Id="rId4" Type="http://schemas.openxmlformats.org/officeDocument/2006/relationships/styles" Target="styles.xml"/><Relationship Id="rId9" Type="http://schemas.openxmlformats.org/officeDocument/2006/relationships/hyperlink" Target="http://www.kapoleigolf.com/" TargetMode="External"/><Relationship Id="rId14" Type="http://schemas.openxmlformats.org/officeDocument/2006/relationships/hyperlink" Target="http://www.facebook.com/lpga" TargetMode="External"/><Relationship Id="rId22" Type="http://schemas.openxmlformats.org/officeDocument/2006/relationships/hyperlink" Target="mailto:megan.mcguire@lpg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6AD95140D4F214FA9EB8AB5207CA5C2" ma:contentTypeVersion="12" ma:contentTypeDescription="Create a new document." ma:contentTypeScope="" ma:versionID="2d11c05a2d5d000838c7332f4f69a1b6">
  <xsd:schema xmlns:xsd="http://www.w3.org/2001/XMLSchema" xmlns:xs="http://www.w3.org/2001/XMLSchema" xmlns:p="http://schemas.microsoft.com/office/2006/metadata/properties" xmlns:ns2="fb48e7d0-913a-4404-9342-da3138790264" xmlns:ns3="1d12ab09-71ef-4ca9-8cfe-430b6f7a0765" targetNamespace="http://schemas.microsoft.com/office/2006/metadata/properties" ma:root="true" ma:fieldsID="38fb7af69a1c8326a0387999da49d7d1" ns2:_="" ns3:_="">
    <xsd:import namespace="fb48e7d0-913a-4404-9342-da3138790264"/>
    <xsd:import namespace="1d12ab09-71ef-4ca9-8cfe-430b6f7a076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48e7d0-913a-4404-9342-da313879026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12ab09-71ef-4ca9-8cfe-430b6f7a076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AE9E28-335C-449A-BB39-D95D80498BD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23FC38D-C4B2-4EB3-BFE7-9A22C56E17DC}">
  <ds:schemaRefs>
    <ds:schemaRef ds:uri="http://schemas.microsoft.com/sharepoint/v3/contenttype/forms"/>
  </ds:schemaRefs>
</ds:datastoreItem>
</file>

<file path=customXml/itemProps3.xml><?xml version="1.0" encoding="utf-8"?>
<ds:datastoreItem xmlns:ds="http://schemas.openxmlformats.org/officeDocument/2006/customXml" ds:itemID="{D3082D8F-B5FC-40D2-AFF5-E679C1C91F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48e7d0-913a-4404-9342-da3138790264"/>
    <ds:schemaRef ds:uri="1d12ab09-71ef-4ca9-8cfe-430b6f7a07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865</Words>
  <Characters>4936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McGuire</dc:creator>
  <cp:keywords/>
  <dc:description/>
  <cp:lastModifiedBy>Brent Kitsutani</cp:lastModifiedBy>
  <cp:revision>3</cp:revision>
  <dcterms:created xsi:type="dcterms:W3CDTF">2021-03-22T18:25:00Z</dcterms:created>
  <dcterms:modified xsi:type="dcterms:W3CDTF">2021-03-22T18:26:00Z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0x01010036AD95140D4F214FA9EB8AB5207CA5C2</vt:lpwstr>
  </property>
</Properties>
</file>